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1533" w14:textId="357F22F3" w:rsidR="004B4B9E" w:rsidRPr="004E2392" w:rsidRDefault="0066516A" w:rsidP="004B4B9E">
      <w:pPr>
        <w:spacing w:after="120" w:line="240" w:lineRule="auto"/>
        <w:ind w:left="284" w:hanging="284"/>
        <w:rPr>
          <w:rFonts w:ascii="Arial" w:eastAsia="Times New Roman" w:hAnsi="Arial" w:cs="Arial"/>
          <w:b/>
          <w:lang w:eastAsia="de-DE"/>
        </w:rPr>
      </w:pPr>
      <w:r>
        <w:rPr>
          <w:rFonts w:ascii="Arial" w:eastAsia="Times New Roman" w:hAnsi="Arial" w:cs="Arial"/>
          <w:b/>
          <w:lang w:eastAsia="de-DE"/>
        </w:rPr>
        <w:t>C</w:t>
      </w:r>
      <w:r w:rsidR="004B4B9E" w:rsidRPr="004E2392">
        <w:rPr>
          <w:rFonts w:ascii="Arial" w:eastAsia="Times New Roman" w:hAnsi="Arial" w:cs="Arial"/>
          <w:b/>
          <w:lang w:eastAsia="de-DE"/>
        </w:rPr>
        <w:t xml:space="preserve">1 Individuelle Leistungsbeschreibung </w:t>
      </w:r>
    </w:p>
    <w:p w14:paraId="3AD82895" w14:textId="77777777" w:rsidR="004B4B9E" w:rsidRPr="004E2392" w:rsidRDefault="004B4B9E" w:rsidP="004B4B9E">
      <w:pPr>
        <w:spacing w:after="0" w:line="240" w:lineRule="auto"/>
        <w:ind w:left="284" w:hanging="284"/>
        <w:jc w:val="both"/>
        <w:rPr>
          <w:rFonts w:ascii="Arial" w:eastAsia="Times New Roman" w:hAnsi="Arial" w:cs="Arial"/>
          <w:lang w:eastAsia="de-DE"/>
        </w:rPr>
      </w:pPr>
    </w:p>
    <w:p w14:paraId="1199BAEB" w14:textId="77777777" w:rsidR="004B4B9E" w:rsidRPr="004E2392" w:rsidRDefault="004B4B9E" w:rsidP="004B4B9E">
      <w:pPr>
        <w:spacing w:after="0" w:line="240" w:lineRule="auto"/>
        <w:ind w:left="2124" w:hanging="2124"/>
        <w:rPr>
          <w:rFonts w:ascii="Arial" w:eastAsia="Times New Roman" w:hAnsi="Arial" w:cs="Arial"/>
          <w:b/>
          <w:u w:val="single"/>
          <w:lang w:eastAsia="de-DE"/>
        </w:rPr>
      </w:pPr>
      <w:r w:rsidRPr="004E2392">
        <w:rPr>
          <w:rFonts w:ascii="Arial" w:eastAsia="Times New Roman" w:hAnsi="Arial" w:cs="Arial"/>
          <w:u w:val="single"/>
          <w:lang w:eastAsia="de-DE"/>
        </w:rPr>
        <w:t>Reinigungsobjekt:</w:t>
      </w:r>
      <w:r w:rsidRPr="004E2392">
        <w:rPr>
          <w:rFonts w:ascii="Arial" w:eastAsia="Times New Roman" w:hAnsi="Arial" w:cs="Arial"/>
          <w:b/>
          <w:lang w:eastAsia="de-DE"/>
        </w:rPr>
        <w:t xml:space="preserve"> </w:t>
      </w:r>
      <w:r w:rsidRPr="004E2392">
        <w:rPr>
          <w:rFonts w:ascii="Arial" w:eastAsia="Times New Roman" w:hAnsi="Arial" w:cs="Arial"/>
          <w:b/>
          <w:lang w:eastAsia="de-DE"/>
        </w:rPr>
        <w:tab/>
      </w:r>
      <w:r w:rsidR="00C505C9" w:rsidRPr="004E2392">
        <w:rPr>
          <w:rFonts w:ascii="Arial" w:eastAsia="Times New Roman" w:hAnsi="Arial" w:cs="Arial"/>
          <w:b/>
          <w:lang w:eastAsia="de-DE"/>
        </w:rPr>
        <w:t>Maria-Montessori-Schule</w:t>
      </w:r>
      <w:r w:rsidR="003233CB" w:rsidRPr="004E2392">
        <w:rPr>
          <w:rFonts w:ascii="Arial" w:eastAsia="Times New Roman" w:hAnsi="Arial" w:cs="Arial"/>
          <w:b/>
          <w:lang w:eastAsia="de-DE"/>
        </w:rPr>
        <w:t xml:space="preserve"> – Hauptstando</w:t>
      </w:r>
      <w:r w:rsidRPr="004E2392">
        <w:rPr>
          <w:rFonts w:ascii="Arial" w:eastAsia="Times New Roman" w:hAnsi="Arial" w:cs="Arial"/>
          <w:b/>
          <w:lang w:eastAsia="de-DE"/>
        </w:rPr>
        <w:t xml:space="preserve">rt (HSO) Europaplatz 32 und OGS der </w:t>
      </w:r>
      <w:r w:rsidR="00C505C9" w:rsidRPr="004E2392">
        <w:rPr>
          <w:rFonts w:ascii="Arial" w:eastAsia="Times New Roman" w:hAnsi="Arial" w:cs="Arial"/>
          <w:b/>
          <w:lang w:eastAsia="de-DE"/>
        </w:rPr>
        <w:t>Maria-Montessori-Schule</w:t>
      </w:r>
      <w:r w:rsidRPr="004E2392">
        <w:rPr>
          <w:rFonts w:ascii="Arial" w:eastAsia="Times New Roman" w:hAnsi="Arial" w:cs="Arial"/>
          <w:b/>
          <w:lang w:eastAsia="de-DE"/>
        </w:rPr>
        <w:t>, Rebenstr. 29</w:t>
      </w:r>
    </w:p>
    <w:p w14:paraId="51A4743B" w14:textId="77777777" w:rsidR="004B4B9E" w:rsidRPr="004E2392" w:rsidRDefault="004B4B9E" w:rsidP="004B4B9E">
      <w:pPr>
        <w:spacing w:after="0" w:line="240" w:lineRule="auto"/>
        <w:ind w:left="284" w:hanging="284"/>
        <w:jc w:val="both"/>
        <w:rPr>
          <w:rFonts w:ascii="Arial" w:eastAsia="Times New Roman" w:hAnsi="Arial" w:cs="Arial"/>
          <w:lang w:eastAsia="de-DE"/>
        </w:rPr>
      </w:pPr>
    </w:p>
    <w:p w14:paraId="2D0BD161" w14:textId="77777777" w:rsidR="004B4B9E" w:rsidRPr="004E2392" w:rsidRDefault="004B4B9E" w:rsidP="004B4B9E">
      <w:pPr>
        <w:numPr>
          <w:ilvl w:val="0"/>
          <w:numId w:val="1"/>
        </w:numPr>
        <w:spacing w:after="0" w:line="240" w:lineRule="auto"/>
        <w:ind w:left="284" w:hanging="284"/>
        <w:jc w:val="both"/>
        <w:rPr>
          <w:rFonts w:ascii="Arial" w:eastAsia="Times New Roman" w:hAnsi="Arial" w:cs="Arial"/>
          <w:u w:val="single"/>
          <w:lang w:eastAsia="de-DE"/>
        </w:rPr>
      </w:pPr>
      <w:r w:rsidRPr="004E2392">
        <w:rPr>
          <w:rFonts w:ascii="Arial" w:eastAsia="Times New Roman" w:hAnsi="Arial" w:cs="Arial"/>
          <w:u w:val="single"/>
          <w:lang w:eastAsia="de-DE"/>
        </w:rPr>
        <w:t>Objektspezifische Informationen</w:t>
      </w:r>
    </w:p>
    <w:p w14:paraId="396C36D4" w14:textId="77777777" w:rsidR="004B4B9E" w:rsidRPr="004E2392" w:rsidRDefault="004B4B9E" w:rsidP="004B4B9E">
      <w:pPr>
        <w:pStyle w:val="StandardWeb"/>
        <w:ind w:left="284"/>
        <w:jc w:val="both"/>
        <w:rPr>
          <w:rFonts w:ascii="Arial" w:hAnsi="Arial" w:cs="Arial"/>
          <w:sz w:val="22"/>
          <w:szCs w:val="22"/>
        </w:rPr>
      </w:pPr>
      <w:r w:rsidRPr="004E2392">
        <w:rPr>
          <w:rFonts w:ascii="Arial" w:hAnsi="Arial" w:cs="Arial"/>
          <w:sz w:val="22"/>
          <w:szCs w:val="22"/>
        </w:rPr>
        <w:t xml:space="preserve">Bei der Schule handelt es sich um eine Montessori-Grundschule mit Ganztagsbetreuung am Hauptstandort und in der Ganztagsbetreuung in der OGS (Rebenstr.). Die Besonderheiten in der Montessoripädagogik sind die hohe Anzahl von Materialien, die in den Räumlichkeiten zur Verfügung gestellt werden müssen. Zudem wird im Außenbereich viel mit Sand und Sandspielzeugen gespielt. </w:t>
      </w:r>
    </w:p>
    <w:p w14:paraId="07802C86" w14:textId="77777777" w:rsidR="004B4B9E" w:rsidRPr="004E2392" w:rsidRDefault="004B4B9E" w:rsidP="004B4B9E">
      <w:pPr>
        <w:pStyle w:val="StandardWeb"/>
        <w:ind w:left="284"/>
        <w:jc w:val="both"/>
        <w:rPr>
          <w:rFonts w:ascii="Arial" w:hAnsi="Arial" w:cs="Arial"/>
          <w:sz w:val="22"/>
          <w:szCs w:val="22"/>
        </w:rPr>
      </w:pPr>
      <w:r w:rsidRPr="004E2392">
        <w:rPr>
          <w:rFonts w:ascii="Arial" w:hAnsi="Arial" w:cs="Arial"/>
          <w:sz w:val="22"/>
          <w:szCs w:val="22"/>
        </w:rPr>
        <w:t xml:space="preserve">Die OGS ist ein angemietetes Gebäude </w:t>
      </w:r>
      <w:r w:rsidR="00803F8F" w:rsidRPr="004E2392">
        <w:rPr>
          <w:rFonts w:ascii="Arial" w:hAnsi="Arial" w:cs="Arial"/>
          <w:sz w:val="22"/>
          <w:szCs w:val="22"/>
        </w:rPr>
        <w:t xml:space="preserve">(im Aufmaß als Bauteil 6 betitelt) </w:t>
      </w:r>
      <w:r w:rsidRPr="004E2392">
        <w:rPr>
          <w:rFonts w:ascii="Arial" w:hAnsi="Arial" w:cs="Arial"/>
          <w:sz w:val="22"/>
          <w:szCs w:val="22"/>
        </w:rPr>
        <w:t>in unmittelbarer Nähe zum Schulgebäude.</w:t>
      </w:r>
    </w:p>
    <w:p w14:paraId="5B38CB6C" w14:textId="77777777" w:rsidR="004B4B9E" w:rsidRPr="004E2392" w:rsidRDefault="004B4B9E" w:rsidP="004B4B9E">
      <w:pPr>
        <w:spacing w:after="0" w:line="240" w:lineRule="auto"/>
        <w:jc w:val="both"/>
        <w:rPr>
          <w:rFonts w:ascii="Arial" w:eastAsia="Times New Roman" w:hAnsi="Arial" w:cs="Arial"/>
          <w:lang w:eastAsia="de-DE"/>
        </w:rPr>
      </w:pPr>
    </w:p>
    <w:p w14:paraId="2CE0D7A9" w14:textId="77777777" w:rsidR="004B4B9E" w:rsidRPr="004E2392" w:rsidRDefault="004B4B9E" w:rsidP="004B4B9E">
      <w:pPr>
        <w:numPr>
          <w:ilvl w:val="0"/>
          <w:numId w:val="1"/>
        </w:numPr>
        <w:spacing w:after="0" w:line="240" w:lineRule="auto"/>
        <w:ind w:left="284" w:hanging="284"/>
        <w:jc w:val="both"/>
        <w:rPr>
          <w:rFonts w:ascii="Arial" w:eastAsia="Times New Roman" w:hAnsi="Arial" w:cs="Arial"/>
          <w:u w:val="single"/>
          <w:lang w:eastAsia="de-DE"/>
        </w:rPr>
      </w:pPr>
      <w:r w:rsidRPr="004E2392">
        <w:rPr>
          <w:rFonts w:ascii="Arial" w:eastAsia="Times New Roman" w:hAnsi="Arial" w:cs="Arial"/>
          <w:u w:val="single"/>
          <w:lang w:eastAsia="de-DE"/>
        </w:rPr>
        <w:t>Reinigungsbeginn</w:t>
      </w:r>
    </w:p>
    <w:p w14:paraId="48BE37AD" w14:textId="4C17BBB6" w:rsidR="004B4B9E" w:rsidRPr="004E2392" w:rsidRDefault="004B4B9E" w:rsidP="004B4B9E">
      <w:pPr>
        <w:spacing w:after="0" w:line="240" w:lineRule="auto"/>
        <w:ind w:left="284"/>
        <w:jc w:val="both"/>
        <w:rPr>
          <w:rFonts w:ascii="Arial" w:eastAsia="Times New Roman" w:hAnsi="Arial" w:cs="Arial"/>
          <w:lang w:eastAsia="de-DE"/>
        </w:rPr>
      </w:pPr>
      <w:r w:rsidRPr="004E2392">
        <w:rPr>
          <w:rFonts w:ascii="Arial" w:eastAsia="Times New Roman" w:hAnsi="Arial" w:cs="Arial"/>
          <w:lang w:eastAsia="de-DE"/>
        </w:rPr>
        <w:t xml:space="preserve">Der Vertragsbeginn ist zum </w:t>
      </w:r>
      <w:r w:rsidR="004E2392">
        <w:rPr>
          <w:rFonts w:ascii="Arial" w:eastAsia="Times New Roman" w:hAnsi="Arial" w:cs="Arial"/>
          <w:lang w:eastAsia="de-DE"/>
        </w:rPr>
        <w:t>17.10.2026</w:t>
      </w:r>
      <w:r w:rsidR="00C505C9" w:rsidRPr="004E2392">
        <w:rPr>
          <w:rFonts w:ascii="Arial" w:eastAsia="Times New Roman" w:hAnsi="Arial" w:cs="Arial"/>
          <w:lang w:eastAsia="de-DE"/>
        </w:rPr>
        <w:t>.</w:t>
      </w:r>
    </w:p>
    <w:p w14:paraId="446AB40D" w14:textId="77777777" w:rsidR="004B4B9E" w:rsidRPr="004E2392" w:rsidRDefault="004B4B9E" w:rsidP="004B4B9E">
      <w:pPr>
        <w:spacing w:after="0" w:line="240" w:lineRule="auto"/>
        <w:jc w:val="both"/>
        <w:rPr>
          <w:rFonts w:ascii="Arial" w:eastAsia="Times New Roman" w:hAnsi="Arial" w:cs="Arial"/>
          <w:lang w:eastAsia="de-DE"/>
        </w:rPr>
      </w:pPr>
    </w:p>
    <w:p w14:paraId="4C8A2625" w14:textId="77777777" w:rsidR="004B4B9E" w:rsidRPr="004E2392" w:rsidRDefault="004B4B9E" w:rsidP="004B4B9E">
      <w:pPr>
        <w:numPr>
          <w:ilvl w:val="0"/>
          <w:numId w:val="1"/>
        </w:numPr>
        <w:spacing w:after="0" w:line="240" w:lineRule="auto"/>
        <w:ind w:left="284" w:hanging="284"/>
        <w:jc w:val="both"/>
        <w:rPr>
          <w:rFonts w:ascii="Arial" w:eastAsia="Times New Roman" w:hAnsi="Arial" w:cs="Arial"/>
          <w:u w:val="single"/>
          <w:lang w:eastAsia="de-DE"/>
        </w:rPr>
      </w:pPr>
      <w:r w:rsidRPr="004E2392">
        <w:rPr>
          <w:rFonts w:ascii="Arial" w:eastAsia="Times New Roman" w:hAnsi="Arial" w:cs="Arial"/>
          <w:u w:val="single"/>
          <w:lang w:eastAsia="de-DE"/>
        </w:rPr>
        <w:t>Anzuwendende Tätigkeitsmerkmale</w:t>
      </w:r>
    </w:p>
    <w:p w14:paraId="6AE647F5" w14:textId="77777777" w:rsidR="004B4B9E" w:rsidRPr="004E2392" w:rsidRDefault="004B4B9E" w:rsidP="004B4B9E">
      <w:pPr>
        <w:spacing w:after="0" w:line="240" w:lineRule="auto"/>
        <w:ind w:left="284"/>
        <w:jc w:val="both"/>
        <w:rPr>
          <w:rFonts w:ascii="Arial" w:eastAsia="Times New Roman" w:hAnsi="Arial" w:cs="Arial"/>
          <w:lang w:eastAsia="de-DE"/>
        </w:rPr>
      </w:pPr>
      <w:r w:rsidRPr="004E2392">
        <w:rPr>
          <w:rFonts w:ascii="Arial" w:eastAsia="Times New Roman" w:hAnsi="Arial" w:cs="Arial"/>
          <w:lang w:eastAsia="de-DE"/>
        </w:rPr>
        <w:t>Es sind die Tätigkeitsmerkmale Schule und Turnhalle anzuwenden.</w:t>
      </w:r>
    </w:p>
    <w:p w14:paraId="1F637F23" w14:textId="77777777" w:rsidR="004B4B9E" w:rsidRPr="004E2392" w:rsidRDefault="004B4B9E" w:rsidP="004B4B9E">
      <w:pPr>
        <w:spacing w:after="0" w:line="240" w:lineRule="auto"/>
        <w:jc w:val="both"/>
        <w:rPr>
          <w:rFonts w:ascii="Arial" w:eastAsia="Times New Roman" w:hAnsi="Arial" w:cs="Arial"/>
          <w:lang w:eastAsia="de-DE"/>
        </w:rPr>
      </w:pPr>
    </w:p>
    <w:p w14:paraId="47112261" w14:textId="77777777" w:rsidR="004B4B9E" w:rsidRPr="004E2392" w:rsidRDefault="004B4B9E" w:rsidP="004B4B9E">
      <w:pPr>
        <w:spacing w:after="0" w:line="240" w:lineRule="auto"/>
        <w:jc w:val="both"/>
        <w:rPr>
          <w:rFonts w:ascii="Arial" w:eastAsia="Times New Roman" w:hAnsi="Arial" w:cs="Arial"/>
          <w:u w:val="single"/>
          <w:lang w:eastAsia="de-DE"/>
        </w:rPr>
      </w:pPr>
      <w:r w:rsidRPr="004E2392">
        <w:rPr>
          <w:rFonts w:ascii="Arial" w:eastAsia="Times New Roman" w:hAnsi="Arial" w:cs="Arial"/>
          <w:u w:val="single"/>
          <w:lang w:eastAsia="de-DE"/>
        </w:rPr>
        <w:t>4. Reinigungszeiten</w:t>
      </w:r>
    </w:p>
    <w:p w14:paraId="7760B3B5" w14:textId="77777777" w:rsidR="004E2392" w:rsidRPr="004E2392" w:rsidRDefault="004B4B9E" w:rsidP="004B4B9E">
      <w:pPr>
        <w:spacing w:after="0" w:line="240" w:lineRule="auto"/>
        <w:ind w:left="284"/>
        <w:jc w:val="both"/>
        <w:rPr>
          <w:rFonts w:ascii="Arial" w:eastAsia="Times New Roman" w:hAnsi="Arial" w:cs="Arial"/>
          <w:lang w:eastAsia="de-DE"/>
        </w:rPr>
      </w:pPr>
      <w:r w:rsidRPr="004E2392">
        <w:rPr>
          <w:rFonts w:ascii="Arial" w:eastAsia="Times New Roman" w:hAnsi="Arial" w:cs="Arial"/>
          <w:lang w:eastAsia="de-DE"/>
        </w:rPr>
        <w:t xml:space="preserve">Die </w:t>
      </w:r>
      <w:r w:rsidRPr="004E2392">
        <w:rPr>
          <w:rFonts w:ascii="Arial" w:eastAsia="Times New Roman" w:hAnsi="Arial" w:cs="Arial"/>
          <w:b/>
          <w:lang w:eastAsia="de-DE"/>
        </w:rPr>
        <w:t xml:space="preserve">Schule </w:t>
      </w:r>
      <w:r w:rsidRPr="004E2392">
        <w:rPr>
          <w:rFonts w:ascii="Arial" w:eastAsia="Times New Roman" w:hAnsi="Arial" w:cs="Arial"/>
          <w:lang w:eastAsia="de-DE"/>
        </w:rPr>
        <w:t xml:space="preserve">ist von Montag bis Freitag in der Zeit ab </w:t>
      </w:r>
      <w:r w:rsidRPr="004E2392">
        <w:rPr>
          <w:rFonts w:ascii="Arial" w:eastAsia="Times New Roman" w:hAnsi="Arial" w:cs="Arial"/>
          <w:b/>
          <w:lang w:eastAsia="de-DE"/>
        </w:rPr>
        <w:t>17:00 Uhr</w:t>
      </w:r>
      <w:r w:rsidRPr="004E2392">
        <w:rPr>
          <w:rFonts w:ascii="Arial" w:eastAsia="Times New Roman" w:hAnsi="Arial" w:cs="Arial"/>
          <w:lang w:eastAsia="de-DE"/>
        </w:rPr>
        <w:t xml:space="preserve">, bzw. in Absprache mit dem Hausmeister zu reinigen. Die Reinigungsarbeiten sollen möglichst zeitgleich beginnen und enden. </w:t>
      </w:r>
    </w:p>
    <w:sectPr w:rsidR="004E2392" w:rsidRPr="004E23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537B3"/>
    <w:multiLevelType w:val="hybridMultilevel"/>
    <w:tmpl w:val="B1E06C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8476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A48"/>
    <w:rsid w:val="00304A48"/>
    <w:rsid w:val="003233CB"/>
    <w:rsid w:val="00395627"/>
    <w:rsid w:val="004B4B9E"/>
    <w:rsid w:val="004E1DAE"/>
    <w:rsid w:val="004E2392"/>
    <w:rsid w:val="0066516A"/>
    <w:rsid w:val="00803F8F"/>
    <w:rsid w:val="00924790"/>
    <w:rsid w:val="00C44A63"/>
    <w:rsid w:val="00C50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44383"/>
  <w15:chartTrackingRefBased/>
  <w15:docId w15:val="{9F8C88C9-E8D2-4318-BFB8-5A27AFBA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rsid w:val="004B4B9E"/>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908</Characters>
  <Application>Microsoft Office Word</Application>
  <DocSecurity>0</DocSecurity>
  <Lines>7</Lines>
  <Paragraphs>2</Paragraphs>
  <ScaleCrop>false</ScaleCrop>
  <Company>Stadt Bocholt</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Borkus</dc:creator>
  <cp:keywords/>
  <dc:description/>
  <cp:lastModifiedBy>Carina Bölting</cp:lastModifiedBy>
  <cp:revision>2</cp:revision>
  <dcterms:created xsi:type="dcterms:W3CDTF">2026-06-10T08:17:00Z</dcterms:created>
  <dcterms:modified xsi:type="dcterms:W3CDTF">2026-06-10T08:17:00Z</dcterms:modified>
</cp:coreProperties>
</file>